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A27" w:rsidRPr="00EE15E3" w:rsidRDefault="00EE3A27" w:rsidP="008337D1">
      <w:pPr>
        <w:autoSpaceDE w:val="0"/>
        <w:autoSpaceDN w:val="0"/>
        <w:adjustRightInd w:val="0"/>
        <w:spacing w:after="0" w:line="240" w:lineRule="auto"/>
        <w:ind w:left="4620"/>
        <w:jc w:val="center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EE3A27" w:rsidRDefault="00EE3A27" w:rsidP="008337D1">
      <w:pPr>
        <w:autoSpaceDE w:val="0"/>
        <w:autoSpaceDN w:val="0"/>
        <w:adjustRightInd w:val="0"/>
        <w:spacing w:after="0" w:line="240" w:lineRule="auto"/>
        <w:ind w:left="4620"/>
        <w:jc w:val="center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E15E3">
        <w:rPr>
          <w:rFonts w:ascii="Times New Roman" w:hAnsi="Times New Roman" w:cs="Times New Roman"/>
          <w:sz w:val="28"/>
          <w:szCs w:val="28"/>
        </w:rPr>
        <w:t xml:space="preserve">орядку </w:t>
      </w:r>
      <w:r>
        <w:rPr>
          <w:rFonts w:ascii="Times New Roman" w:hAnsi="Times New Roman" w:cs="Times New Roman"/>
          <w:sz w:val="28"/>
          <w:szCs w:val="28"/>
        </w:rPr>
        <w:t>принятия решения</w:t>
      </w:r>
    </w:p>
    <w:p w:rsidR="00EE3A27" w:rsidRPr="00EE15E3" w:rsidRDefault="00EE3A27" w:rsidP="008337D1">
      <w:pPr>
        <w:autoSpaceDE w:val="0"/>
        <w:autoSpaceDN w:val="0"/>
        <w:adjustRightInd w:val="0"/>
        <w:spacing w:after="0" w:line="240" w:lineRule="auto"/>
        <w:ind w:left="46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EE15E3">
        <w:rPr>
          <w:rFonts w:ascii="Times New Roman" w:hAnsi="Times New Roman" w:cs="Times New Roman"/>
          <w:sz w:val="28"/>
          <w:szCs w:val="28"/>
        </w:rPr>
        <w:t>разработк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E15E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формирования, </w:t>
      </w:r>
      <w:r w:rsidRPr="00EE15E3">
        <w:rPr>
          <w:rFonts w:ascii="Times New Roman" w:hAnsi="Times New Roman" w:cs="Times New Roman"/>
          <w:sz w:val="28"/>
          <w:szCs w:val="28"/>
        </w:rPr>
        <w:t>реализации</w:t>
      </w:r>
    </w:p>
    <w:p w:rsidR="00EE3A27" w:rsidRDefault="00EE3A27" w:rsidP="008337D1">
      <w:pPr>
        <w:autoSpaceDE w:val="0"/>
        <w:autoSpaceDN w:val="0"/>
        <w:adjustRightInd w:val="0"/>
        <w:spacing w:after="0" w:line="240" w:lineRule="auto"/>
        <w:ind w:left="4620"/>
        <w:jc w:val="center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>и оценки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реализации</w:t>
      </w:r>
    </w:p>
    <w:p w:rsidR="00EE3A27" w:rsidRPr="00EE15E3" w:rsidRDefault="00EE3A27" w:rsidP="008337D1">
      <w:pPr>
        <w:autoSpaceDE w:val="0"/>
        <w:autoSpaceDN w:val="0"/>
        <w:adjustRightInd w:val="0"/>
        <w:spacing w:after="0" w:line="240" w:lineRule="auto"/>
        <w:ind w:left="46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E15E3">
        <w:rPr>
          <w:rFonts w:ascii="Times New Roman" w:hAnsi="Times New Roman" w:cs="Times New Roman"/>
          <w:sz w:val="28"/>
          <w:szCs w:val="28"/>
        </w:rPr>
        <w:t>программ</w:t>
      </w:r>
    </w:p>
    <w:p w:rsidR="00EE3A27" w:rsidRDefault="00EE3A27" w:rsidP="008337D1">
      <w:pPr>
        <w:autoSpaceDE w:val="0"/>
        <w:autoSpaceDN w:val="0"/>
        <w:adjustRightInd w:val="0"/>
        <w:spacing w:after="0" w:line="240" w:lineRule="auto"/>
        <w:ind w:left="46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E3A27" w:rsidRDefault="00EE3A27" w:rsidP="008337D1">
      <w:pPr>
        <w:autoSpaceDE w:val="0"/>
        <w:autoSpaceDN w:val="0"/>
        <w:adjustRightInd w:val="0"/>
        <w:spacing w:after="0" w:line="240" w:lineRule="auto"/>
        <w:ind w:left="46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Коржевское сельское поселение          Славянского района</w:t>
      </w:r>
    </w:p>
    <w:p w:rsidR="00EE3A27" w:rsidRDefault="00EE3A27" w:rsidP="00EE15E3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>ПОРЯДОК</w:t>
      </w:r>
    </w:p>
    <w:p w:rsidR="00EE3A27" w:rsidRDefault="00EE3A27" w:rsidP="00EE15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>проведения публичного обсуждения проектов</w:t>
      </w:r>
    </w:p>
    <w:p w:rsidR="00EE3A27" w:rsidRDefault="00EE3A27" w:rsidP="00EE15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E3A27" w:rsidRDefault="00EE3A27" w:rsidP="00EE15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Коржевское сельское поселение Славянского района</w:t>
      </w:r>
    </w:p>
    <w:p w:rsidR="00EE3A27" w:rsidRPr="00AD00D7" w:rsidRDefault="00EE3A27" w:rsidP="00EE15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E3A27" w:rsidRPr="00AD00D7" w:rsidRDefault="00EE3A27" w:rsidP="00EE15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 xml:space="preserve">1. Для целей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E15E3">
        <w:rPr>
          <w:rFonts w:ascii="Times New Roman" w:hAnsi="Times New Roman" w:cs="Times New Roman"/>
          <w:sz w:val="28"/>
          <w:szCs w:val="28"/>
        </w:rPr>
        <w:t>орядка применяются следующие понятия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термины: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 xml:space="preserve">публичное обсуждение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Коржевское сельское поселение Славянского района </w:t>
      </w:r>
      <w:r w:rsidRPr="00EE15E3">
        <w:rPr>
          <w:rFonts w:ascii="Times New Roman" w:hAnsi="Times New Roman" w:cs="Times New Roman"/>
          <w:sz w:val="28"/>
          <w:szCs w:val="28"/>
        </w:rPr>
        <w:t>(д</w:t>
      </w:r>
      <w:r w:rsidRPr="00EE15E3">
        <w:rPr>
          <w:rFonts w:ascii="Times New Roman" w:hAnsi="Times New Roman" w:cs="Times New Roman"/>
          <w:sz w:val="28"/>
          <w:szCs w:val="28"/>
        </w:rPr>
        <w:t>а</w:t>
      </w:r>
      <w:r w:rsidRPr="00EE15E3">
        <w:rPr>
          <w:rFonts w:ascii="Times New Roman" w:hAnsi="Times New Roman" w:cs="Times New Roman"/>
          <w:sz w:val="28"/>
          <w:szCs w:val="28"/>
        </w:rPr>
        <w:t xml:space="preserve">лее – </w:t>
      </w: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программа) – форма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 xml:space="preserve">прав населения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Коржевское сельское поселение Славянского района</w:t>
      </w:r>
      <w:r w:rsidRPr="00EE15E3">
        <w:rPr>
          <w:rFonts w:ascii="Times New Roman" w:hAnsi="Times New Roman" w:cs="Times New Roman"/>
          <w:sz w:val="28"/>
          <w:szCs w:val="28"/>
        </w:rPr>
        <w:t xml:space="preserve"> (о</w:t>
      </w:r>
      <w:r w:rsidRPr="00EE15E3">
        <w:rPr>
          <w:rFonts w:ascii="Times New Roman" w:hAnsi="Times New Roman" w:cs="Times New Roman"/>
          <w:sz w:val="28"/>
          <w:szCs w:val="28"/>
        </w:rPr>
        <w:t>б</w:t>
      </w:r>
      <w:r w:rsidRPr="00EE15E3">
        <w:rPr>
          <w:rFonts w:ascii="Times New Roman" w:hAnsi="Times New Roman" w:cs="Times New Roman"/>
          <w:sz w:val="28"/>
          <w:szCs w:val="28"/>
        </w:rPr>
        <w:t>щественности) на участие в процессе принятия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 xml:space="preserve">решений органами </w:t>
      </w:r>
      <w:r>
        <w:rPr>
          <w:rFonts w:ascii="Times New Roman" w:hAnsi="Times New Roman" w:cs="Times New Roman"/>
          <w:sz w:val="28"/>
          <w:szCs w:val="28"/>
        </w:rPr>
        <w:t>местного 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моуправления муниципального образования Коржевское сельское поселение Славянского района </w:t>
      </w:r>
      <w:r w:rsidRPr="00EE15E3">
        <w:rPr>
          <w:rFonts w:ascii="Times New Roman" w:hAnsi="Times New Roman" w:cs="Times New Roman"/>
          <w:sz w:val="28"/>
          <w:szCs w:val="28"/>
        </w:rPr>
        <w:t>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 xml:space="preserve">публичного обсуждения проектов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правовых актов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</w:t>
      </w:r>
      <w:r w:rsidRPr="00EE15E3">
        <w:rPr>
          <w:rFonts w:ascii="Times New Roman" w:hAnsi="Times New Roman" w:cs="Times New Roman"/>
          <w:sz w:val="28"/>
          <w:szCs w:val="28"/>
        </w:rPr>
        <w:t>о</w:t>
      </w:r>
      <w:r w:rsidRPr="00EE15E3">
        <w:rPr>
          <w:rFonts w:ascii="Times New Roman" w:hAnsi="Times New Roman" w:cs="Times New Roman"/>
          <w:sz w:val="28"/>
          <w:szCs w:val="28"/>
        </w:rPr>
        <w:t>грамм;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>представитель общественности – физическое или юридическое лицо,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также их ассоциации, организации, группы или иные объединения,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исключ</w:t>
      </w:r>
      <w:r w:rsidRPr="00EE15E3">
        <w:rPr>
          <w:rFonts w:ascii="Times New Roman" w:hAnsi="Times New Roman" w:cs="Times New Roman"/>
          <w:sz w:val="28"/>
          <w:szCs w:val="28"/>
        </w:rPr>
        <w:t>е</w:t>
      </w:r>
      <w:r w:rsidRPr="00EE15E3">
        <w:rPr>
          <w:rFonts w:ascii="Times New Roman" w:hAnsi="Times New Roman" w:cs="Times New Roman"/>
          <w:sz w:val="28"/>
          <w:szCs w:val="28"/>
        </w:rPr>
        <w:t>нием тех, кто принимает решение по данному вопросу в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служебных об</w:t>
      </w:r>
      <w:r w:rsidRPr="00EE15E3">
        <w:rPr>
          <w:rFonts w:ascii="Times New Roman" w:hAnsi="Times New Roman" w:cs="Times New Roman"/>
          <w:sz w:val="28"/>
          <w:szCs w:val="28"/>
        </w:rPr>
        <w:t>я</w:t>
      </w:r>
      <w:r w:rsidRPr="00EE15E3">
        <w:rPr>
          <w:rFonts w:ascii="Times New Roman" w:hAnsi="Times New Roman" w:cs="Times New Roman"/>
          <w:sz w:val="28"/>
          <w:szCs w:val="28"/>
        </w:rPr>
        <w:t xml:space="preserve">занностей, представляет органы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EE15E3">
        <w:rPr>
          <w:rFonts w:ascii="Times New Roman" w:hAnsi="Times New Roman" w:cs="Times New Roman"/>
          <w:sz w:val="28"/>
          <w:szCs w:val="28"/>
        </w:rPr>
        <w:t xml:space="preserve"> или участвует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де</w:t>
      </w:r>
      <w:r w:rsidRPr="00EE15E3">
        <w:rPr>
          <w:rFonts w:ascii="Times New Roman" w:hAnsi="Times New Roman" w:cs="Times New Roman"/>
          <w:sz w:val="28"/>
          <w:szCs w:val="28"/>
        </w:rPr>
        <w:t>я</w:t>
      </w:r>
      <w:r w:rsidRPr="00EE15E3">
        <w:rPr>
          <w:rFonts w:ascii="Times New Roman" w:hAnsi="Times New Roman" w:cs="Times New Roman"/>
          <w:sz w:val="28"/>
          <w:szCs w:val="28"/>
        </w:rPr>
        <w:t xml:space="preserve">тельности на основании возмездного договора с органами </w:t>
      </w:r>
      <w:r>
        <w:rPr>
          <w:rFonts w:ascii="Times New Roman" w:hAnsi="Times New Roman" w:cs="Times New Roman"/>
          <w:sz w:val="28"/>
          <w:szCs w:val="28"/>
        </w:rPr>
        <w:t>местного самоупра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муниципального образования Коржевское сельское поселение Славя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ского района</w:t>
      </w:r>
      <w:r w:rsidRPr="00EE15E3">
        <w:rPr>
          <w:rFonts w:ascii="Times New Roman" w:hAnsi="Times New Roman" w:cs="Times New Roman"/>
          <w:sz w:val="28"/>
          <w:szCs w:val="28"/>
        </w:rPr>
        <w:t>.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 xml:space="preserve">2. Публичное обсуждение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осущес</w:t>
      </w:r>
      <w:r w:rsidRPr="00EE15E3">
        <w:rPr>
          <w:rFonts w:ascii="Times New Roman" w:hAnsi="Times New Roman" w:cs="Times New Roman"/>
          <w:sz w:val="28"/>
          <w:szCs w:val="28"/>
        </w:rPr>
        <w:t>т</w:t>
      </w:r>
      <w:r w:rsidRPr="00EE15E3">
        <w:rPr>
          <w:rFonts w:ascii="Times New Roman" w:hAnsi="Times New Roman" w:cs="Times New Roman"/>
          <w:sz w:val="28"/>
          <w:szCs w:val="28"/>
        </w:rPr>
        <w:t xml:space="preserve">вляется </w:t>
      </w:r>
      <w:r>
        <w:rPr>
          <w:rFonts w:ascii="Times New Roman" w:hAnsi="Times New Roman" w:cs="Times New Roman"/>
          <w:sz w:val="28"/>
          <w:szCs w:val="28"/>
        </w:rPr>
        <w:t xml:space="preserve">отраслевым (функциональным) </w:t>
      </w:r>
      <w:r w:rsidRPr="00EE15E3">
        <w:rPr>
          <w:rFonts w:ascii="Times New Roman" w:hAnsi="Times New Roman" w:cs="Times New Roman"/>
          <w:sz w:val="28"/>
          <w:szCs w:val="28"/>
        </w:rPr>
        <w:t xml:space="preserve">органом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 Коржевское сельское поселение Славянского района</w:t>
      </w:r>
      <w:r w:rsidRPr="00EE15E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разр</w:t>
      </w:r>
      <w:r w:rsidRPr="00EE15E3">
        <w:rPr>
          <w:rFonts w:ascii="Times New Roman" w:hAnsi="Times New Roman" w:cs="Times New Roman"/>
          <w:sz w:val="28"/>
          <w:szCs w:val="28"/>
        </w:rPr>
        <w:t>а</w:t>
      </w:r>
      <w:r w:rsidRPr="00EE15E3">
        <w:rPr>
          <w:rFonts w:ascii="Times New Roman" w:hAnsi="Times New Roman" w:cs="Times New Roman"/>
          <w:sz w:val="28"/>
          <w:szCs w:val="28"/>
        </w:rPr>
        <w:t xml:space="preserve">ботавшим проект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 (далее – </w:t>
      </w:r>
      <w:r>
        <w:rPr>
          <w:rFonts w:ascii="Times New Roman" w:hAnsi="Times New Roman" w:cs="Times New Roman"/>
          <w:sz w:val="28"/>
          <w:szCs w:val="28"/>
        </w:rPr>
        <w:t>координатор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программы) после его </w:t>
      </w:r>
      <w:r w:rsidRPr="00E82322">
        <w:rPr>
          <w:rFonts w:ascii="Times New Roman" w:hAnsi="Times New Roman" w:cs="Times New Roman"/>
          <w:sz w:val="28"/>
          <w:szCs w:val="28"/>
        </w:rPr>
        <w:t>согла</w:t>
      </w:r>
      <w:r>
        <w:rPr>
          <w:rFonts w:ascii="Times New Roman" w:hAnsi="Times New Roman" w:cs="Times New Roman"/>
          <w:sz w:val="28"/>
          <w:szCs w:val="28"/>
        </w:rPr>
        <w:t xml:space="preserve">сования с финансовым отделом </w:t>
      </w:r>
      <w:r w:rsidRPr="00E82322">
        <w:rPr>
          <w:rFonts w:ascii="Times New Roman" w:hAnsi="Times New Roman" w:cs="Times New Roman"/>
          <w:sz w:val="28"/>
          <w:szCs w:val="28"/>
        </w:rPr>
        <w:t xml:space="preserve"> админис</w:t>
      </w:r>
      <w:r w:rsidRPr="00E82322">
        <w:rPr>
          <w:rFonts w:ascii="Times New Roman" w:hAnsi="Times New Roman" w:cs="Times New Roman"/>
          <w:sz w:val="28"/>
          <w:szCs w:val="28"/>
        </w:rPr>
        <w:t>т</w:t>
      </w:r>
      <w:r w:rsidRPr="00E82322">
        <w:rPr>
          <w:rFonts w:ascii="Times New Roman" w:hAnsi="Times New Roman" w:cs="Times New Roman"/>
          <w:sz w:val="28"/>
          <w:szCs w:val="28"/>
        </w:rPr>
        <w:t xml:space="preserve">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Коржевское сельское поселение Славя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82322"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8232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 и после проведения финансово-экономической экспертизы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трольно-счётной палатой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Славян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ский район</w:t>
      </w:r>
      <w:r w:rsidRPr="00E82322">
        <w:rPr>
          <w:rFonts w:ascii="Times New Roman" w:hAnsi="Times New Roman" w:cs="Times New Roman"/>
          <w:sz w:val="28"/>
          <w:szCs w:val="28"/>
        </w:rPr>
        <w:t>.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 xml:space="preserve">3. Публичное обсуждение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обесп</w:t>
      </w:r>
      <w:r w:rsidRPr="00EE15E3">
        <w:rPr>
          <w:rFonts w:ascii="Times New Roman" w:hAnsi="Times New Roman" w:cs="Times New Roman"/>
          <w:sz w:val="28"/>
          <w:szCs w:val="28"/>
        </w:rPr>
        <w:t>е</w:t>
      </w:r>
      <w:r w:rsidRPr="00EE15E3">
        <w:rPr>
          <w:rFonts w:ascii="Times New Roman" w:hAnsi="Times New Roman" w:cs="Times New Roman"/>
          <w:sz w:val="28"/>
          <w:szCs w:val="28"/>
        </w:rPr>
        <w:t xml:space="preserve">чивается путем размещения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официал</w:t>
      </w:r>
      <w:r w:rsidRPr="00EE15E3">
        <w:rPr>
          <w:rFonts w:ascii="Times New Roman" w:hAnsi="Times New Roman" w:cs="Times New Roman"/>
          <w:sz w:val="28"/>
          <w:szCs w:val="28"/>
        </w:rPr>
        <w:t>ь</w:t>
      </w:r>
      <w:r w:rsidRPr="00EE15E3">
        <w:rPr>
          <w:rFonts w:ascii="Times New Roman" w:hAnsi="Times New Roman" w:cs="Times New Roman"/>
          <w:sz w:val="28"/>
          <w:szCs w:val="28"/>
        </w:rPr>
        <w:t xml:space="preserve">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Коржевское сельско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поселение Славянского района в </w:t>
      </w:r>
      <w:r w:rsidRPr="00EE15E3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Интернет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(далее – оф</w:t>
      </w:r>
      <w:r w:rsidRPr="00EE15E3">
        <w:rPr>
          <w:rFonts w:ascii="Times New Roman" w:hAnsi="Times New Roman" w:cs="Times New Roman"/>
          <w:sz w:val="28"/>
          <w:szCs w:val="28"/>
        </w:rPr>
        <w:t>и</w:t>
      </w:r>
      <w:r w:rsidRPr="00EE15E3">
        <w:rPr>
          <w:rFonts w:ascii="Times New Roman" w:hAnsi="Times New Roman" w:cs="Times New Roman"/>
          <w:sz w:val="28"/>
          <w:szCs w:val="28"/>
        </w:rPr>
        <w:t>циальный сайт).</w:t>
      </w:r>
    </w:p>
    <w:p w:rsidR="00EE3A27" w:rsidRPr="00EE15E3" w:rsidRDefault="00EE3A27" w:rsidP="004F04B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>4. Информация о начале проведении публичного обсуждения проекта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 в обязательном порядке не позднее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E15E3">
        <w:rPr>
          <w:rFonts w:ascii="Times New Roman" w:hAnsi="Times New Roman" w:cs="Times New Roman"/>
          <w:sz w:val="28"/>
          <w:szCs w:val="28"/>
        </w:rPr>
        <w:t xml:space="preserve"> чем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3 раб</w:t>
      </w:r>
      <w:r w:rsidRPr="00EE15E3">
        <w:rPr>
          <w:rFonts w:ascii="Times New Roman" w:hAnsi="Times New Roman" w:cs="Times New Roman"/>
          <w:sz w:val="28"/>
          <w:szCs w:val="28"/>
        </w:rPr>
        <w:t>о</w:t>
      </w:r>
      <w:r w:rsidRPr="00EE15E3">
        <w:rPr>
          <w:rFonts w:ascii="Times New Roman" w:hAnsi="Times New Roman" w:cs="Times New Roman"/>
          <w:sz w:val="28"/>
          <w:szCs w:val="28"/>
        </w:rPr>
        <w:t>чих дня до даты его проведения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E15E3">
        <w:rPr>
          <w:rFonts w:ascii="Times New Roman" w:hAnsi="Times New Roman" w:cs="Times New Roman"/>
          <w:sz w:val="28"/>
          <w:szCs w:val="28"/>
        </w:rPr>
        <w:t xml:space="preserve"> размещается </w:t>
      </w:r>
      <w:r>
        <w:rPr>
          <w:rFonts w:ascii="Times New Roman" w:hAnsi="Times New Roman" w:cs="Times New Roman"/>
          <w:sz w:val="28"/>
          <w:szCs w:val="28"/>
        </w:rPr>
        <w:t xml:space="preserve">координатором муниципальной программы </w:t>
      </w:r>
      <w:r w:rsidRPr="00EE15E3">
        <w:rPr>
          <w:rFonts w:ascii="Times New Roman" w:hAnsi="Times New Roman" w:cs="Times New Roman"/>
          <w:sz w:val="28"/>
          <w:szCs w:val="28"/>
        </w:rPr>
        <w:t>в печатных средствах массовой информации и на</w:t>
      </w:r>
      <w:r>
        <w:rPr>
          <w:rFonts w:ascii="Times New Roman" w:hAnsi="Times New Roman" w:cs="Times New Roman"/>
          <w:sz w:val="28"/>
          <w:szCs w:val="28"/>
        </w:rPr>
        <w:t>правляется в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нансовый отдел администрации </w:t>
      </w:r>
      <w:r w:rsidRPr="00E8232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Коржевское сельское поселение Славян</w:t>
      </w:r>
      <w:r w:rsidRPr="00E82322"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8232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E15E3">
        <w:rPr>
          <w:rFonts w:ascii="Times New Roman" w:hAnsi="Times New Roman" w:cs="Times New Roman"/>
          <w:sz w:val="28"/>
          <w:szCs w:val="28"/>
        </w:rPr>
        <w:t>.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>Публикуемая информация должна содержать: срок начала и завершения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 xml:space="preserve">проведения публичного обсуждения проекта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E15E3">
        <w:rPr>
          <w:rFonts w:ascii="Times New Roman" w:hAnsi="Times New Roman" w:cs="Times New Roman"/>
          <w:sz w:val="28"/>
          <w:szCs w:val="28"/>
        </w:rPr>
        <w:t>программы,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адрес официального сайта, на котором размещена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 xml:space="preserve">полная информация о проекте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 xml:space="preserve">5. Публичное обсуждение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пров</w:t>
      </w:r>
      <w:r w:rsidRPr="00EE15E3">
        <w:rPr>
          <w:rFonts w:ascii="Times New Roman" w:hAnsi="Times New Roman" w:cs="Times New Roman"/>
          <w:sz w:val="28"/>
          <w:szCs w:val="28"/>
        </w:rPr>
        <w:t>о</w:t>
      </w:r>
      <w:r w:rsidRPr="00EE15E3">
        <w:rPr>
          <w:rFonts w:ascii="Times New Roman" w:hAnsi="Times New Roman" w:cs="Times New Roman"/>
          <w:sz w:val="28"/>
          <w:szCs w:val="28"/>
        </w:rPr>
        <w:t>дится в течение 10 рабочих дней со дня его размещения на официальном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сайте.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 xml:space="preserve">6. Одновременно с размещением текста проекта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E15E3">
        <w:rPr>
          <w:rFonts w:ascii="Times New Roman" w:hAnsi="Times New Roman" w:cs="Times New Roman"/>
          <w:sz w:val="28"/>
          <w:szCs w:val="28"/>
        </w:rPr>
        <w:t>пр</w:t>
      </w:r>
      <w:r w:rsidRPr="00EE15E3">
        <w:rPr>
          <w:rFonts w:ascii="Times New Roman" w:hAnsi="Times New Roman" w:cs="Times New Roman"/>
          <w:sz w:val="28"/>
          <w:szCs w:val="28"/>
        </w:rPr>
        <w:t>о</w:t>
      </w:r>
      <w:r w:rsidRPr="00EE15E3">
        <w:rPr>
          <w:rFonts w:ascii="Times New Roman" w:hAnsi="Times New Roman" w:cs="Times New Roman"/>
          <w:sz w:val="28"/>
          <w:szCs w:val="28"/>
        </w:rPr>
        <w:t>граммы на официальном сайте размещается следующая информация: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>срок начала и завершения проведения публичного обсуждения проекта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 xml:space="preserve">официальный 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координатора муниципальной программы 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программы, по которому направляются в электро</w:t>
      </w:r>
      <w:r w:rsidRPr="00EE15E3">
        <w:rPr>
          <w:rFonts w:ascii="Times New Roman" w:hAnsi="Times New Roman" w:cs="Times New Roman"/>
          <w:sz w:val="28"/>
          <w:szCs w:val="28"/>
        </w:rPr>
        <w:t>н</w:t>
      </w:r>
      <w:r w:rsidRPr="00EE15E3">
        <w:rPr>
          <w:rFonts w:ascii="Times New Roman" w:hAnsi="Times New Roman" w:cs="Times New Roman"/>
          <w:sz w:val="28"/>
          <w:szCs w:val="28"/>
        </w:rPr>
        <w:t>ной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замечания и предложения представителей общественности к прое</w:t>
      </w:r>
      <w:r w:rsidRPr="00EE15E3">
        <w:rPr>
          <w:rFonts w:ascii="Times New Roman" w:hAnsi="Times New Roman" w:cs="Times New Roman"/>
          <w:sz w:val="28"/>
          <w:szCs w:val="28"/>
        </w:rPr>
        <w:t>к</w:t>
      </w:r>
      <w:r w:rsidRPr="00EE15E3">
        <w:rPr>
          <w:rFonts w:ascii="Times New Roman" w:hAnsi="Times New Roman" w:cs="Times New Roman"/>
          <w:sz w:val="28"/>
          <w:szCs w:val="28"/>
        </w:rPr>
        <w:t>ту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>требования к замечаниям и предложениям представителей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общественн</w:t>
      </w:r>
      <w:r w:rsidRPr="00EE15E3">
        <w:rPr>
          <w:rFonts w:ascii="Times New Roman" w:hAnsi="Times New Roman" w:cs="Times New Roman"/>
          <w:sz w:val="28"/>
          <w:szCs w:val="28"/>
        </w:rPr>
        <w:t>о</w:t>
      </w:r>
      <w:r w:rsidRPr="00EE15E3">
        <w:rPr>
          <w:rFonts w:ascii="Times New Roman" w:hAnsi="Times New Roman" w:cs="Times New Roman"/>
          <w:sz w:val="28"/>
          <w:szCs w:val="28"/>
        </w:rPr>
        <w:t xml:space="preserve">сти к проекту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 xml:space="preserve">7. Публичное обсуждение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заключ</w:t>
      </w:r>
      <w:r w:rsidRPr="00EE15E3">
        <w:rPr>
          <w:rFonts w:ascii="Times New Roman" w:hAnsi="Times New Roman" w:cs="Times New Roman"/>
          <w:sz w:val="28"/>
          <w:szCs w:val="28"/>
        </w:rPr>
        <w:t>а</w:t>
      </w:r>
      <w:r w:rsidRPr="00EE15E3">
        <w:rPr>
          <w:rFonts w:ascii="Times New Roman" w:hAnsi="Times New Roman" w:cs="Times New Roman"/>
          <w:sz w:val="28"/>
          <w:szCs w:val="28"/>
        </w:rPr>
        <w:t>ется в направлении представителями общественности замечаний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предлож</w:t>
      </w:r>
      <w:r w:rsidRPr="00EE15E3">
        <w:rPr>
          <w:rFonts w:ascii="Times New Roman" w:hAnsi="Times New Roman" w:cs="Times New Roman"/>
          <w:sz w:val="28"/>
          <w:szCs w:val="28"/>
        </w:rPr>
        <w:t>е</w:t>
      </w:r>
      <w:r w:rsidRPr="00EE15E3">
        <w:rPr>
          <w:rFonts w:ascii="Times New Roman" w:hAnsi="Times New Roman" w:cs="Times New Roman"/>
          <w:sz w:val="28"/>
          <w:szCs w:val="28"/>
        </w:rPr>
        <w:t xml:space="preserve">ний к проекту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 на официальный адрес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 xml:space="preserve">электронной почты </w:t>
      </w:r>
      <w:r>
        <w:rPr>
          <w:rFonts w:ascii="Times New Roman" w:hAnsi="Times New Roman" w:cs="Times New Roman"/>
          <w:sz w:val="28"/>
          <w:szCs w:val="28"/>
        </w:rPr>
        <w:t>координатора 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>Замечания и предложения представителей общественности к проекту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 должны соответствовать требованиям,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предъявля</w:t>
      </w:r>
      <w:r w:rsidRPr="00EE15E3">
        <w:rPr>
          <w:rFonts w:ascii="Times New Roman" w:hAnsi="Times New Roman" w:cs="Times New Roman"/>
          <w:sz w:val="28"/>
          <w:szCs w:val="28"/>
        </w:rPr>
        <w:t>е</w:t>
      </w:r>
      <w:r w:rsidRPr="00EE15E3">
        <w:rPr>
          <w:rFonts w:ascii="Times New Roman" w:hAnsi="Times New Roman" w:cs="Times New Roman"/>
          <w:sz w:val="28"/>
          <w:szCs w:val="28"/>
        </w:rPr>
        <w:t>мым к обращениям граждан, установленным 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от 2 мая 2006 года № 59-ФЗ «О порядке рассмотрения обращений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Российской Федерации» (далее – Федеральный закон).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>Замечания и предложения представителей общественности к проекту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программы, поступившие после срока завершения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EE15E3">
        <w:rPr>
          <w:rFonts w:ascii="Times New Roman" w:hAnsi="Times New Roman" w:cs="Times New Roman"/>
          <w:sz w:val="28"/>
          <w:szCs w:val="28"/>
        </w:rPr>
        <w:t xml:space="preserve">публичного обсуждения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программы, не учитываются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при его доработке и рассматриваются в порядке, установленном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законом.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>8. После истечения срока публичного обсуждения проекта</w:t>
      </w:r>
      <w:r>
        <w:rPr>
          <w:rFonts w:ascii="Times New Roman" w:hAnsi="Times New Roman" w:cs="Times New Roman"/>
          <w:sz w:val="28"/>
          <w:szCs w:val="28"/>
        </w:rPr>
        <w:t xml:space="preserve">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программы, указанного в пункте 5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E15E3">
        <w:rPr>
          <w:rFonts w:ascii="Times New Roman" w:hAnsi="Times New Roman" w:cs="Times New Roman"/>
          <w:sz w:val="28"/>
          <w:szCs w:val="28"/>
        </w:rPr>
        <w:t>орядка,</w:t>
      </w:r>
      <w:r>
        <w:rPr>
          <w:rFonts w:ascii="Times New Roman" w:hAnsi="Times New Roman" w:cs="Times New Roman"/>
          <w:sz w:val="28"/>
          <w:szCs w:val="28"/>
        </w:rPr>
        <w:t xml:space="preserve"> координатор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>готовит таблицу замечаний и предложений, в которой указываются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с</w:t>
      </w:r>
      <w:r w:rsidRPr="00EE15E3">
        <w:rPr>
          <w:rFonts w:ascii="Times New Roman" w:hAnsi="Times New Roman" w:cs="Times New Roman"/>
          <w:sz w:val="28"/>
          <w:szCs w:val="28"/>
        </w:rPr>
        <w:t>о</w:t>
      </w:r>
      <w:r w:rsidRPr="00EE15E3">
        <w:rPr>
          <w:rFonts w:ascii="Times New Roman" w:hAnsi="Times New Roman" w:cs="Times New Roman"/>
          <w:sz w:val="28"/>
          <w:szCs w:val="28"/>
        </w:rPr>
        <w:t>держание замечаний и предложений представителей общественности,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результаты рассмотрения указанных замечаний и предложений 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пр</w:t>
      </w:r>
      <w:r w:rsidRPr="00EE15E3">
        <w:rPr>
          <w:rFonts w:ascii="Times New Roman" w:hAnsi="Times New Roman" w:cs="Times New Roman"/>
          <w:sz w:val="28"/>
          <w:szCs w:val="28"/>
        </w:rPr>
        <w:t>и</w:t>
      </w:r>
      <w:r w:rsidRPr="00EE15E3">
        <w:rPr>
          <w:rFonts w:ascii="Times New Roman" w:hAnsi="Times New Roman" w:cs="Times New Roman"/>
          <w:sz w:val="28"/>
          <w:szCs w:val="28"/>
        </w:rPr>
        <w:t xml:space="preserve">ложению к настоящему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E15E3">
        <w:rPr>
          <w:rFonts w:ascii="Times New Roman" w:hAnsi="Times New Roman" w:cs="Times New Roman"/>
          <w:sz w:val="28"/>
          <w:szCs w:val="28"/>
        </w:rPr>
        <w:t>орядку;</w:t>
      </w:r>
    </w:p>
    <w:p w:rsidR="00EE3A27" w:rsidRPr="00EE15E3" w:rsidRDefault="00EE3A27" w:rsidP="00C50B9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>выполняет одно из следующих действий:</w:t>
      </w:r>
    </w:p>
    <w:p w:rsidR="00EE3A27" w:rsidRPr="00EE15E3" w:rsidRDefault="00EE3A27" w:rsidP="00C50B9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 xml:space="preserve">дорабатывает проект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 с учетом поступивших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замечаний и предложений представителей общественности к проекту</w:t>
      </w:r>
      <w:r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E3A27" w:rsidRPr="00EE15E3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 xml:space="preserve">оставляет проект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программы без изменений.</w:t>
      </w:r>
    </w:p>
    <w:p w:rsidR="00EE3A27" w:rsidRDefault="00EE3A27" w:rsidP="00EE15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15E3">
        <w:rPr>
          <w:rFonts w:ascii="Times New Roman" w:hAnsi="Times New Roman" w:cs="Times New Roman"/>
          <w:sz w:val="28"/>
          <w:szCs w:val="28"/>
        </w:rPr>
        <w:t>9. В целях информирования представителей общественности об учете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 xml:space="preserve">(отклонении) замечаний и предложений </w:t>
      </w:r>
      <w:r>
        <w:rPr>
          <w:rFonts w:ascii="Times New Roman" w:hAnsi="Times New Roman" w:cs="Times New Roman"/>
          <w:sz w:val="28"/>
          <w:szCs w:val="28"/>
        </w:rPr>
        <w:t>координатором муниципальной</w:t>
      </w:r>
      <w:r w:rsidRPr="00EE15E3">
        <w:rPr>
          <w:rFonts w:ascii="Times New Roman" w:hAnsi="Times New Roman" w:cs="Times New Roman"/>
          <w:sz w:val="28"/>
          <w:szCs w:val="28"/>
        </w:rPr>
        <w:t xml:space="preserve"> пр</w:t>
      </w:r>
      <w:r w:rsidRPr="00EE15E3">
        <w:rPr>
          <w:rFonts w:ascii="Times New Roman" w:hAnsi="Times New Roman" w:cs="Times New Roman"/>
          <w:sz w:val="28"/>
          <w:szCs w:val="28"/>
        </w:rPr>
        <w:t>о</w:t>
      </w:r>
      <w:r w:rsidRPr="00EE15E3">
        <w:rPr>
          <w:rFonts w:ascii="Times New Roman" w:hAnsi="Times New Roman" w:cs="Times New Roman"/>
          <w:sz w:val="28"/>
          <w:szCs w:val="28"/>
        </w:rPr>
        <w:t>граммы таблица замечаний и предложений размещается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официальном сайте не позднее чем через 7 рабочих дней после истечения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5E3">
        <w:rPr>
          <w:rFonts w:ascii="Times New Roman" w:hAnsi="Times New Roman" w:cs="Times New Roman"/>
          <w:sz w:val="28"/>
          <w:szCs w:val="28"/>
        </w:rPr>
        <w:t>срока публичного обсу</w:t>
      </w:r>
      <w:r w:rsidRPr="00EE15E3">
        <w:rPr>
          <w:rFonts w:ascii="Times New Roman" w:hAnsi="Times New Roman" w:cs="Times New Roman"/>
          <w:sz w:val="28"/>
          <w:szCs w:val="28"/>
        </w:rPr>
        <w:t>ж</w:t>
      </w:r>
      <w:r w:rsidRPr="00EE15E3">
        <w:rPr>
          <w:rFonts w:ascii="Times New Roman" w:hAnsi="Times New Roman" w:cs="Times New Roman"/>
          <w:sz w:val="28"/>
          <w:szCs w:val="28"/>
        </w:rPr>
        <w:t>дения.</w:t>
      </w:r>
    </w:p>
    <w:p w:rsidR="00EE3A27" w:rsidRDefault="00EE3A27" w:rsidP="00BE6A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A27" w:rsidRDefault="00EE3A27" w:rsidP="00BE6A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A27" w:rsidRDefault="00EE3A27" w:rsidP="00BE6A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Л.В.Демченко</w:t>
      </w:r>
    </w:p>
    <w:sectPr w:rsidR="00EE3A27" w:rsidSect="002804A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A27" w:rsidRDefault="00EE3A27" w:rsidP="004F04BD">
      <w:pPr>
        <w:spacing w:after="0" w:line="240" w:lineRule="auto"/>
      </w:pPr>
      <w:r>
        <w:separator/>
      </w:r>
    </w:p>
  </w:endnote>
  <w:endnote w:type="continuationSeparator" w:id="1">
    <w:p w:rsidR="00EE3A27" w:rsidRDefault="00EE3A27" w:rsidP="004F0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A27" w:rsidRDefault="00EE3A27" w:rsidP="004F04BD">
      <w:pPr>
        <w:spacing w:after="0" w:line="240" w:lineRule="auto"/>
      </w:pPr>
      <w:r>
        <w:separator/>
      </w:r>
    </w:p>
  </w:footnote>
  <w:footnote w:type="continuationSeparator" w:id="1">
    <w:p w:rsidR="00EE3A27" w:rsidRDefault="00EE3A27" w:rsidP="004F0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A27" w:rsidRDefault="00EE3A27">
    <w:pPr>
      <w:pStyle w:val="Header"/>
      <w:jc w:val="center"/>
    </w:pPr>
    <w:r w:rsidRPr="004F04BD">
      <w:rPr>
        <w:rFonts w:ascii="Times New Roman" w:hAnsi="Times New Roman" w:cs="Times New Roman"/>
        <w:sz w:val="28"/>
        <w:szCs w:val="28"/>
      </w:rPr>
      <w:fldChar w:fldCharType="begin"/>
    </w:r>
    <w:r w:rsidRPr="004F04B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4F04BD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3</w:t>
    </w:r>
    <w:r w:rsidRPr="004F04BD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5E3"/>
    <w:rsid w:val="000A0071"/>
    <w:rsid w:val="000A6857"/>
    <w:rsid w:val="000C27B8"/>
    <w:rsid w:val="000F1059"/>
    <w:rsid w:val="00176C36"/>
    <w:rsid w:val="001B00F1"/>
    <w:rsid w:val="001F5FD7"/>
    <w:rsid w:val="002163D6"/>
    <w:rsid w:val="002804A7"/>
    <w:rsid w:val="002E3537"/>
    <w:rsid w:val="002E61B2"/>
    <w:rsid w:val="00387ADB"/>
    <w:rsid w:val="00396791"/>
    <w:rsid w:val="003E06F2"/>
    <w:rsid w:val="00403D36"/>
    <w:rsid w:val="004275BD"/>
    <w:rsid w:val="004E3C02"/>
    <w:rsid w:val="004F04BD"/>
    <w:rsid w:val="00556200"/>
    <w:rsid w:val="0059278F"/>
    <w:rsid w:val="005D6074"/>
    <w:rsid w:val="006336A3"/>
    <w:rsid w:val="00673226"/>
    <w:rsid w:val="00684EE5"/>
    <w:rsid w:val="006B4255"/>
    <w:rsid w:val="006B5B16"/>
    <w:rsid w:val="0077720E"/>
    <w:rsid w:val="0078458E"/>
    <w:rsid w:val="008026BF"/>
    <w:rsid w:val="00825F0A"/>
    <w:rsid w:val="008337D1"/>
    <w:rsid w:val="008C059E"/>
    <w:rsid w:val="008E3664"/>
    <w:rsid w:val="00906C74"/>
    <w:rsid w:val="00916324"/>
    <w:rsid w:val="00921F20"/>
    <w:rsid w:val="009333F7"/>
    <w:rsid w:val="00957D2A"/>
    <w:rsid w:val="00962026"/>
    <w:rsid w:val="009C1F51"/>
    <w:rsid w:val="00A123BD"/>
    <w:rsid w:val="00AD00D7"/>
    <w:rsid w:val="00AE059E"/>
    <w:rsid w:val="00B41AA3"/>
    <w:rsid w:val="00B66CE1"/>
    <w:rsid w:val="00BE6A4A"/>
    <w:rsid w:val="00C4259B"/>
    <w:rsid w:val="00C50B91"/>
    <w:rsid w:val="00C534F9"/>
    <w:rsid w:val="00C53B2A"/>
    <w:rsid w:val="00C9347A"/>
    <w:rsid w:val="00C93BBB"/>
    <w:rsid w:val="00CC0977"/>
    <w:rsid w:val="00D14455"/>
    <w:rsid w:val="00D646B1"/>
    <w:rsid w:val="00DD4F7E"/>
    <w:rsid w:val="00E05367"/>
    <w:rsid w:val="00E82322"/>
    <w:rsid w:val="00EE15E3"/>
    <w:rsid w:val="00EE3A27"/>
    <w:rsid w:val="00F45E7F"/>
    <w:rsid w:val="00F47D38"/>
    <w:rsid w:val="00F7139F"/>
    <w:rsid w:val="00F95D1B"/>
    <w:rsid w:val="00FB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05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E366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F0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04B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F0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F04B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3</Pages>
  <Words>810</Words>
  <Characters>4622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elenacher</dc:creator>
  <cp:keywords/>
  <dc:description/>
  <cp:lastModifiedBy>Админ</cp:lastModifiedBy>
  <cp:revision>14</cp:revision>
  <cp:lastPrinted>2014-06-27T07:51:00Z</cp:lastPrinted>
  <dcterms:created xsi:type="dcterms:W3CDTF">2014-07-30T15:42:00Z</dcterms:created>
  <dcterms:modified xsi:type="dcterms:W3CDTF">2014-08-28T13:44:00Z</dcterms:modified>
</cp:coreProperties>
</file>